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283" w:type="dxa"/>
        <w:tblInd w:w="14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3"/>
        <w:gridCol w:w="187"/>
        <w:gridCol w:w="336"/>
        <w:gridCol w:w="1113"/>
        <w:gridCol w:w="1"/>
        <w:gridCol w:w="574"/>
        <w:gridCol w:w="2"/>
        <w:gridCol w:w="547"/>
        <w:gridCol w:w="1281"/>
        <w:gridCol w:w="112"/>
        <w:gridCol w:w="708"/>
        <w:gridCol w:w="1347"/>
        <w:gridCol w:w="1"/>
        <w:gridCol w:w="621"/>
        <w:gridCol w:w="530"/>
        <w:gridCol w:w="38"/>
        <w:gridCol w:w="398"/>
        <w:gridCol w:w="29"/>
        <w:gridCol w:w="429"/>
        <w:gridCol w:w="12"/>
        <w:gridCol w:w="43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770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34"/>
              <w:ind w:left="174"/>
              <w:rPr>
                <w:sz w:val="21"/>
              </w:rPr>
            </w:pPr>
            <w:bookmarkStart w:id="0" w:name="_GoBack"/>
            <w:bookmarkEnd w:id="0"/>
            <w:r>
              <w:rPr>
                <w:sz w:val="21"/>
              </w:rPr>
              <w:t>姓名</w:t>
            </w:r>
          </w:p>
        </w:tc>
        <w:tc>
          <w:tcPr>
            <w:tcW w:w="2026" w:type="dxa"/>
            <w:gridSpan w:val="5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828" w:type="dxa"/>
            <w:gridSpan w:val="2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34"/>
              <w:ind w:left="694" w:right="659"/>
              <w:jc w:val="center"/>
              <w:rPr>
                <w:sz w:val="21"/>
              </w:rPr>
            </w:pPr>
            <w:r>
              <w:rPr>
                <w:sz w:val="21"/>
              </w:rPr>
              <w:t>岗位</w:t>
            </w:r>
          </w:p>
        </w:tc>
        <w:tc>
          <w:tcPr>
            <w:tcW w:w="4659" w:type="dxa"/>
            <w:gridSpan w:val="12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83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9"/>
              <w:rPr>
                <w:sz w:val="22"/>
              </w:rPr>
            </w:pPr>
          </w:p>
          <w:p>
            <w:pPr>
              <w:pStyle w:val="4"/>
              <w:spacing w:before="1" w:line="278" w:lineRule="auto"/>
              <w:ind w:left="185" w:right="161"/>
              <w:jc w:val="both"/>
              <w:rPr>
                <w:sz w:val="21"/>
              </w:rPr>
            </w:pPr>
            <w:r>
              <w:rPr>
                <w:sz w:val="21"/>
              </w:rPr>
              <w:t>任务绩效</w:t>
            </w:r>
          </w:p>
        </w:tc>
        <w:tc>
          <w:tcPr>
            <w:tcW w:w="523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7"/>
              <w:rPr>
                <w:sz w:val="16"/>
              </w:rPr>
            </w:pPr>
          </w:p>
          <w:p>
            <w:pPr>
              <w:pStyle w:val="4"/>
              <w:spacing w:line="278" w:lineRule="auto"/>
              <w:ind w:left="168" w:right="125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1690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6"/>
              <w:rPr>
                <w:sz w:val="28"/>
              </w:rPr>
            </w:pPr>
          </w:p>
          <w:p>
            <w:pPr>
              <w:pStyle w:val="4"/>
              <w:spacing w:before="1"/>
              <w:ind w:left="437"/>
              <w:rPr>
                <w:sz w:val="21"/>
              </w:rPr>
            </w:pPr>
            <w:r>
              <w:rPr>
                <w:sz w:val="21"/>
              </w:rPr>
              <w:t>考核项目</w:t>
            </w:r>
          </w:p>
        </w:tc>
        <w:tc>
          <w:tcPr>
            <w:tcW w:w="5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7"/>
              <w:rPr>
                <w:sz w:val="16"/>
              </w:rPr>
            </w:pPr>
          </w:p>
          <w:p>
            <w:pPr>
              <w:pStyle w:val="4"/>
              <w:spacing w:line="278" w:lineRule="auto"/>
              <w:ind w:left="179" w:right="139"/>
              <w:rPr>
                <w:sz w:val="21"/>
              </w:rPr>
            </w:pPr>
            <w:r>
              <w:rPr>
                <w:sz w:val="21"/>
              </w:rPr>
              <w:t>权重</w:t>
            </w:r>
          </w:p>
        </w:tc>
        <w:tc>
          <w:tcPr>
            <w:tcW w:w="2101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6"/>
              <w:rPr>
                <w:sz w:val="28"/>
              </w:rPr>
            </w:pPr>
          </w:p>
          <w:p>
            <w:pPr>
              <w:pStyle w:val="4"/>
              <w:spacing w:before="1"/>
              <w:ind w:left="642"/>
              <w:rPr>
                <w:sz w:val="21"/>
              </w:rPr>
            </w:pPr>
            <w:r>
              <w:rPr>
                <w:sz w:val="21"/>
              </w:rPr>
              <w:t>指标要求</w:t>
            </w:r>
          </w:p>
        </w:tc>
        <w:tc>
          <w:tcPr>
            <w:tcW w:w="2499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6"/>
              <w:rPr>
                <w:sz w:val="28"/>
              </w:rPr>
            </w:pPr>
          </w:p>
          <w:p>
            <w:pPr>
              <w:pStyle w:val="4"/>
              <w:spacing w:before="1"/>
              <w:ind w:left="818"/>
              <w:rPr>
                <w:sz w:val="21"/>
              </w:rPr>
            </w:pPr>
            <w:r>
              <w:rPr>
                <w:sz w:val="21"/>
              </w:rPr>
              <w:t>评分等级</w:t>
            </w:r>
          </w:p>
        </w:tc>
        <w:tc>
          <w:tcPr>
            <w:tcW w:w="134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spacing w:before="49"/>
              <w:ind w:left="430" w:right="426"/>
              <w:jc w:val="center"/>
              <w:rPr>
                <w:sz w:val="21"/>
              </w:rPr>
            </w:pPr>
            <w:r>
              <w:rPr>
                <w:sz w:val="21"/>
              </w:rPr>
              <w:t>得分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0" w:type="dxa"/>
            <w:gridSpan w:val="4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7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gridSpan w:val="3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99" w:type="dxa"/>
            <w:gridSpan w:val="4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91"/>
              <w:rPr>
                <w:sz w:val="21"/>
              </w:rPr>
            </w:pPr>
            <w:r>
              <w:rPr>
                <w:w w:val="100"/>
                <w:sz w:val="21"/>
              </w:rPr>
              <w:t>自</w:t>
            </w:r>
          </w:p>
          <w:p>
            <w:pPr>
              <w:pStyle w:val="4"/>
              <w:spacing w:before="43"/>
              <w:ind w:left="91"/>
              <w:rPr>
                <w:sz w:val="21"/>
              </w:rPr>
            </w:pPr>
            <w:r>
              <w:rPr>
                <w:w w:val="100"/>
                <w:sz w:val="21"/>
              </w:rPr>
              <w:t>评</w:t>
            </w:r>
          </w:p>
        </w:tc>
        <w:tc>
          <w:tcPr>
            <w:tcW w:w="45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18"/>
              <w:rPr>
                <w:sz w:val="21"/>
              </w:rPr>
            </w:pPr>
            <w:r>
              <w:rPr>
                <w:w w:val="100"/>
                <w:sz w:val="21"/>
              </w:rPr>
              <w:t>上</w:t>
            </w:r>
          </w:p>
          <w:p>
            <w:pPr>
              <w:pStyle w:val="4"/>
              <w:spacing w:before="43"/>
              <w:ind w:left="118"/>
              <w:rPr>
                <w:sz w:val="21"/>
              </w:rPr>
            </w:pPr>
            <w:r>
              <w:rPr>
                <w:w w:val="100"/>
                <w:sz w:val="21"/>
              </w:rPr>
              <w:t>级</w:t>
            </w:r>
          </w:p>
        </w:tc>
        <w:tc>
          <w:tcPr>
            <w:tcW w:w="4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spacing w:before="20"/>
              <w:ind w:left="122"/>
              <w:rPr>
                <w:sz w:val="21"/>
              </w:rPr>
            </w:pPr>
            <w:r>
              <w:rPr>
                <w:w w:val="100"/>
                <w:sz w:val="21"/>
              </w:rPr>
              <w:t>结</w:t>
            </w:r>
          </w:p>
          <w:p>
            <w:pPr>
              <w:pStyle w:val="4"/>
              <w:spacing w:before="43"/>
              <w:ind w:left="122"/>
              <w:rPr>
                <w:sz w:val="21"/>
              </w:rPr>
            </w:pPr>
            <w:r>
              <w:rPr>
                <w:w w:val="100"/>
                <w:sz w:val="21"/>
              </w:rPr>
              <w:t>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5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2"/>
              <w:rPr>
                <w:sz w:val="26"/>
              </w:rPr>
            </w:pPr>
          </w:p>
          <w:p>
            <w:pPr>
              <w:pStyle w:val="4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  <w:tc>
          <w:tcPr>
            <w:tcW w:w="16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2"/>
              <w:rPr>
                <w:sz w:val="26"/>
              </w:rPr>
            </w:pPr>
          </w:p>
          <w:p>
            <w:pPr>
              <w:pStyle w:val="4"/>
              <w:ind w:left="437"/>
              <w:rPr>
                <w:sz w:val="21"/>
              </w:rPr>
            </w:pPr>
            <w:r>
              <w:rPr>
                <w:sz w:val="21"/>
              </w:rPr>
              <w:t>面点供求</w:t>
            </w:r>
          </w:p>
        </w:tc>
        <w:tc>
          <w:tcPr>
            <w:tcW w:w="5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2"/>
              <w:rPr>
                <w:sz w:val="26"/>
              </w:rPr>
            </w:pPr>
          </w:p>
          <w:p>
            <w:pPr>
              <w:pStyle w:val="4"/>
              <w:ind w:left="127" w:right="98"/>
              <w:rPr>
                <w:sz w:val="21"/>
              </w:rPr>
            </w:pPr>
            <w:r>
              <w:rPr>
                <w:spacing w:val="-1"/>
                <w:sz w:val="21"/>
              </w:rPr>
              <w:t xml:space="preserve">50 </w:t>
            </w:r>
            <w:r>
              <w:rPr>
                <w:spacing w:val="-1"/>
                <w:w w:val="100"/>
                <w:sz w:val="21"/>
              </w:rPr>
              <w:drawing>
                <wp:inline distT="0" distB="0" distL="0" distR="0">
                  <wp:extent cx="62865" cy="93980"/>
                  <wp:effectExtent l="0" t="0" r="13335" b="1270"/>
                  <wp:docPr id="2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2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" cy="94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7"/>
              <w:rPr>
                <w:sz w:val="14"/>
              </w:rPr>
            </w:pPr>
          </w:p>
          <w:p>
            <w:pPr>
              <w:pStyle w:val="4"/>
              <w:spacing w:before="1" w:line="278" w:lineRule="auto"/>
              <w:ind w:left="119" w:right="297"/>
              <w:rPr>
                <w:sz w:val="21"/>
              </w:rPr>
            </w:pPr>
            <w:r>
              <w:rPr>
                <w:sz w:val="21"/>
              </w:rPr>
              <w:t>负责餐饮门店的</w:t>
            </w:r>
            <w:r>
              <w:rPr>
                <w:sz w:val="19"/>
              </w:rPr>
              <w:t>面</w:t>
            </w:r>
            <w:r>
              <w:rPr>
                <w:sz w:val="21"/>
              </w:rPr>
              <w:t>点制作供求工作</w:t>
            </w:r>
          </w:p>
        </w:tc>
        <w:tc>
          <w:tcPr>
            <w:tcW w:w="249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 w:line="278" w:lineRule="auto"/>
              <w:ind w:left="116" w:right="90"/>
              <w:rPr>
                <w:sz w:val="20"/>
              </w:rPr>
            </w:pPr>
            <w:r>
              <w:rPr>
                <w:spacing w:val="-12"/>
                <w:w w:val="105"/>
                <w:sz w:val="21"/>
              </w:rPr>
              <w:t xml:space="preserve">每天供求度达 </w:t>
            </w:r>
            <w:r>
              <w:rPr>
                <w:w w:val="105"/>
                <w:sz w:val="21"/>
              </w:rPr>
              <w:t>100</w:t>
            </w:r>
            <w:r>
              <w:rPr>
                <w:spacing w:val="-16"/>
                <w:w w:val="10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顾</w:t>
            </w:r>
            <w:r>
              <w:rPr>
                <w:spacing w:val="-16"/>
                <w:w w:val="105"/>
                <w:position w:val="1"/>
                <w:sz w:val="21"/>
              </w:rPr>
              <w:t xml:space="preserve">客满意度 </w:t>
            </w:r>
            <w:r>
              <w:rPr>
                <w:w w:val="105"/>
                <w:position w:val="1"/>
                <w:sz w:val="21"/>
              </w:rPr>
              <w:t>90</w:t>
            </w:r>
            <w:r>
              <w:rPr>
                <w:spacing w:val="-26"/>
                <w:w w:val="105"/>
                <w:position w:val="1"/>
                <w:sz w:val="21"/>
              </w:rPr>
              <w:t xml:space="preserve">以上 </w:t>
            </w:r>
            <w:r>
              <w:rPr>
                <w:w w:val="105"/>
                <w:position w:val="1"/>
                <w:sz w:val="21"/>
              </w:rPr>
              <w:t>50</w:t>
            </w:r>
            <w:r>
              <w:rPr>
                <w:spacing w:val="-52"/>
                <w:w w:val="105"/>
                <w:position w:val="1"/>
                <w:sz w:val="21"/>
              </w:rPr>
              <w:t xml:space="preserve"> 分</w:t>
            </w:r>
            <w:r>
              <w:rPr>
                <w:spacing w:val="-117"/>
                <w:w w:val="105"/>
                <w:sz w:val="20"/>
              </w:rPr>
              <w:t>;</w:t>
            </w:r>
            <w:r>
              <w:rPr>
                <w:spacing w:val="-103"/>
                <w:w w:val="105"/>
                <w:sz w:val="20"/>
              </w:rPr>
              <w:t xml:space="preserve"> </w:t>
            </w:r>
            <w:r>
              <w:rPr>
                <w:spacing w:val="-21"/>
                <w:w w:val="105"/>
                <w:sz w:val="21"/>
              </w:rPr>
              <w:t xml:space="preserve">供应度 </w:t>
            </w:r>
            <w:r>
              <w:rPr>
                <w:w w:val="105"/>
                <w:sz w:val="21"/>
              </w:rPr>
              <w:t>95以上</w:t>
            </w:r>
            <w:r>
              <w:rPr>
                <w:spacing w:val="-22"/>
                <w:w w:val="105"/>
                <w:sz w:val="16"/>
              </w:rPr>
              <w:t xml:space="preserve">, </w:t>
            </w:r>
            <w:r>
              <w:rPr>
                <w:spacing w:val="-30"/>
                <w:w w:val="105"/>
                <w:sz w:val="21"/>
              </w:rPr>
              <w:t>顾客满</w:t>
            </w:r>
            <w:r>
              <w:rPr>
                <w:spacing w:val="-24"/>
                <w:w w:val="110"/>
                <w:position w:val="1"/>
                <w:sz w:val="21"/>
              </w:rPr>
              <w:t xml:space="preserve">意度 </w:t>
            </w:r>
            <w:r>
              <w:rPr>
                <w:w w:val="110"/>
                <w:position w:val="1"/>
                <w:sz w:val="21"/>
              </w:rPr>
              <w:t>85 40</w:t>
            </w:r>
            <w:r>
              <w:rPr>
                <w:spacing w:val="-48"/>
                <w:w w:val="110"/>
                <w:position w:val="1"/>
                <w:sz w:val="21"/>
              </w:rPr>
              <w:t xml:space="preserve"> 分</w:t>
            </w:r>
            <w:r>
              <w:rPr>
                <w:w w:val="130"/>
                <w:sz w:val="20"/>
              </w:rPr>
              <w:t>;</w:t>
            </w:r>
          </w:p>
          <w:p>
            <w:pPr>
              <w:pStyle w:val="4"/>
              <w:spacing w:line="254" w:lineRule="exact"/>
              <w:ind w:left="116"/>
              <w:rPr>
                <w:sz w:val="21"/>
              </w:rPr>
            </w:pPr>
            <w:r>
              <w:rPr>
                <w:spacing w:val="-23"/>
                <w:w w:val="105"/>
                <w:sz w:val="21"/>
              </w:rPr>
              <w:t xml:space="preserve">供应度 </w:t>
            </w:r>
            <w:r>
              <w:rPr>
                <w:w w:val="105"/>
                <w:sz w:val="21"/>
              </w:rPr>
              <w:t>90以上</w:t>
            </w:r>
            <w:r>
              <w:rPr>
                <w:spacing w:val="-35"/>
                <w:w w:val="12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顾客满</w:t>
            </w:r>
          </w:p>
          <w:p>
            <w:pPr>
              <w:pStyle w:val="4"/>
              <w:spacing w:before="47"/>
              <w:ind w:left="116"/>
              <w:rPr>
                <w:sz w:val="20"/>
              </w:rPr>
            </w:pPr>
            <w:r>
              <w:rPr>
                <w:w w:val="110"/>
                <w:position w:val="1"/>
                <w:sz w:val="21"/>
              </w:rPr>
              <w:t>意度 80 30 分</w:t>
            </w:r>
            <w:r>
              <w:rPr>
                <w:w w:val="130"/>
                <w:sz w:val="20"/>
              </w:rPr>
              <w:t>;</w:t>
            </w:r>
          </w:p>
          <w:p>
            <w:pPr>
              <w:pStyle w:val="4"/>
              <w:spacing w:before="31"/>
              <w:ind w:left="116"/>
              <w:rPr>
                <w:sz w:val="21"/>
              </w:rPr>
            </w:pPr>
            <w:r>
              <w:rPr>
                <w:sz w:val="21"/>
              </w:rPr>
              <w:t>供应度低于 90</w:t>
            </w:r>
            <w:r>
              <w:rPr>
                <w:sz w:val="16"/>
              </w:rPr>
              <w:t xml:space="preserve">, </w:t>
            </w:r>
            <w:r>
              <w:rPr>
                <w:sz w:val="21"/>
              </w:rPr>
              <w:t>顾客满</w:t>
            </w:r>
          </w:p>
          <w:p>
            <w:pPr>
              <w:pStyle w:val="4"/>
              <w:spacing w:before="43"/>
              <w:ind w:left="116"/>
              <w:rPr>
                <w:sz w:val="21"/>
              </w:rPr>
            </w:pPr>
            <w:r>
              <w:rPr>
                <w:sz w:val="21"/>
              </w:rPr>
              <w:t>意度 80以下 0 分</w:t>
            </w:r>
          </w:p>
        </w:tc>
        <w:tc>
          <w:tcPr>
            <w:tcW w:w="43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2"/>
              <w:rPr>
                <w:sz w:val="14"/>
              </w:rPr>
            </w:pPr>
          </w:p>
          <w:p>
            <w:pPr>
              <w:pStyle w:val="4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2</w:t>
            </w:r>
          </w:p>
        </w:tc>
        <w:tc>
          <w:tcPr>
            <w:tcW w:w="16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2"/>
              <w:rPr>
                <w:sz w:val="14"/>
              </w:rPr>
            </w:pPr>
          </w:p>
          <w:p>
            <w:pPr>
              <w:pStyle w:val="4"/>
              <w:ind w:left="489"/>
              <w:rPr>
                <w:sz w:val="21"/>
              </w:rPr>
            </w:pPr>
            <w:r>
              <w:rPr>
                <w:sz w:val="21"/>
              </w:rPr>
              <w:t>季度创新</w:t>
            </w:r>
          </w:p>
        </w:tc>
        <w:tc>
          <w:tcPr>
            <w:tcW w:w="5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2"/>
              <w:rPr>
                <w:sz w:val="14"/>
              </w:rPr>
            </w:pPr>
          </w:p>
          <w:p>
            <w:pPr>
              <w:pStyle w:val="4"/>
              <w:ind w:left="127"/>
              <w:rPr>
                <w:sz w:val="21"/>
              </w:rPr>
            </w:pPr>
            <w:r>
              <w:rPr>
                <w:spacing w:val="-1"/>
                <w:w w:val="100"/>
                <w:sz w:val="21"/>
              </w:rPr>
              <w:t>10</w:t>
            </w:r>
          </w:p>
        </w:tc>
        <w:tc>
          <w:tcPr>
            <w:tcW w:w="210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36" w:line="278" w:lineRule="auto"/>
              <w:ind w:left="119" w:right="160"/>
              <w:rPr>
                <w:sz w:val="21"/>
              </w:rPr>
            </w:pPr>
            <w:r>
              <w:rPr>
                <w:sz w:val="21"/>
              </w:rPr>
              <w:t>各类主食的花样和形式进行研究提升</w:t>
            </w:r>
            <w:r>
              <w:rPr>
                <w:w w:val="130"/>
                <w:sz w:val="16"/>
              </w:rPr>
              <w:t xml:space="preserve">, </w:t>
            </w:r>
            <w:r>
              <w:rPr>
                <w:sz w:val="21"/>
              </w:rPr>
              <w:t>使其富于变化</w:t>
            </w:r>
          </w:p>
        </w:tc>
        <w:tc>
          <w:tcPr>
            <w:tcW w:w="249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5" w:line="278" w:lineRule="auto"/>
              <w:ind w:left="116" w:right="48"/>
              <w:rPr>
                <w:sz w:val="21"/>
              </w:rPr>
            </w:pPr>
            <w:r>
              <w:rPr>
                <w:sz w:val="21"/>
              </w:rPr>
              <w:t>客人对主食无投诉</w:t>
            </w:r>
            <w:r>
              <w:rPr>
                <w:w w:val="130"/>
                <w:sz w:val="16"/>
              </w:rPr>
              <w:t xml:space="preserve">, </w:t>
            </w:r>
            <w:r>
              <w:rPr>
                <w:sz w:val="21"/>
              </w:rPr>
              <w:t>每月创新 2 道以上新主食 10 分</w:t>
            </w:r>
          </w:p>
          <w:p>
            <w:pPr>
              <w:pStyle w:val="4"/>
              <w:spacing w:line="278" w:lineRule="auto"/>
              <w:ind w:left="116" w:right="119"/>
              <w:rPr>
                <w:sz w:val="21"/>
              </w:rPr>
            </w:pPr>
            <w:r>
              <w:rPr>
                <w:spacing w:val="-15"/>
                <w:sz w:val="21"/>
              </w:rPr>
              <w:t xml:space="preserve">月投诉 </w:t>
            </w:r>
            <w:r>
              <w:rPr>
                <w:sz w:val="21"/>
              </w:rPr>
              <w:t>1</w:t>
            </w:r>
            <w:r>
              <w:rPr>
                <w:spacing w:val="-16"/>
                <w:sz w:val="21"/>
              </w:rPr>
              <w:t xml:space="preserve"> 次或每月创新 </w:t>
            </w:r>
            <w:r>
              <w:rPr>
                <w:sz w:val="21"/>
              </w:rPr>
              <w:t xml:space="preserve">1 </w:t>
            </w:r>
            <w:r>
              <w:rPr>
                <w:spacing w:val="-11"/>
                <w:sz w:val="21"/>
              </w:rPr>
              <w:t xml:space="preserve">道新主食 </w:t>
            </w:r>
            <w:r>
              <w:rPr>
                <w:sz w:val="21"/>
              </w:rPr>
              <w:t>5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spacing w:line="269" w:lineRule="exact"/>
              <w:ind w:left="116"/>
              <w:rPr>
                <w:sz w:val="21"/>
              </w:rPr>
            </w:pPr>
            <w:r>
              <w:rPr>
                <w:sz w:val="21"/>
              </w:rPr>
              <w:t>月投诉高于 1 次或主食</w:t>
            </w:r>
          </w:p>
          <w:p>
            <w:pPr>
              <w:pStyle w:val="4"/>
              <w:spacing w:before="42"/>
              <w:ind w:left="116"/>
              <w:rPr>
                <w:sz w:val="21"/>
              </w:rPr>
            </w:pPr>
            <w:r>
              <w:rPr>
                <w:sz w:val="21"/>
              </w:rPr>
              <w:t>无创新 0 分</w:t>
            </w:r>
          </w:p>
        </w:tc>
        <w:tc>
          <w:tcPr>
            <w:tcW w:w="43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1"/>
              <w:rPr>
                <w:sz w:val="25"/>
              </w:rPr>
            </w:pPr>
          </w:p>
          <w:p>
            <w:pPr>
              <w:pStyle w:val="4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3</w:t>
            </w:r>
          </w:p>
        </w:tc>
        <w:tc>
          <w:tcPr>
            <w:tcW w:w="16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1"/>
              <w:rPr>
                <w:sz w:val="25"/>
              </w:rPr>
            </w:pPr>
          </w:p>
          <w:p>
            <w:pPr>
              <w:pStyle w:val="4"/>
              <w:ind w:left="227"/>
              <w:rPr>
                <w:sz w:val="18"/>
              </w:rPr>
            </w:pPr>
            <w:r>
              <w:rPr>
                <w:w w:val="110"/>
                <w:sz w:val="21"/>
              </w:rPr>
              <w:t xml:space="preserve">防止 </w:t>
            </w:r>
            <w:r>
              <w:rPr>
                <w:w w:val="125"/>
                <w:sz w:val="18"/>
              </w:rPr>
              <w:t>"</w:t>
            </w:r>
            <w:r>
              <w:rPr>
                <w:w w:val="110"/>
                <w:sz w:val="21"/>
              </w:rPr>
              <w:t>串味</w:t>
            </w:r>
            <w:r>
              <w:rPr>
                <w:w w:val="125"/>
                <w:sz w:val="18"/>
              </w:rPr>
              <w:t>"</w:t>
            </w:r>
          </w:p>
        </w:tc>
        <w:tc>
          <w:tcPr>
            <w:tcW w:w="5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1"/>
              <w:rPr>
                <w:sz w:val="25"/>
              </w:rPr>
            </w:pPr>
          </w:p>
          <w:p>
            <w:pPr>
              <w:pStyle w:val="4"/>
              <w:ind w:left="127"/>
              <w:rPr>
                <w:sz w:val="21"/>
              </w:rPr>
            </w:pPr>
            <w:r>
              <w:rPr>
                <w:sz w:val="21"/>
              </w:rPr>
              <w:t>25</w:t>
            </w:r>
          </w:p>
        </w:tc>
        <w:tc>
          <w:tcPr>
            <w:tcW w:w="210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 w:line="278" w:lineRule="auto"/>
              <w:ind w:left="119" w:right="9"/>
              <w:rPr>
                <w:sz w:val="21"/>
              </w:rPr>
            </w:pPr>
            <w:r>
              <w:rPr>
                <w:w w:val="105"/>
                <w:sz w:val="21"/>
              </w:rPr>
              <w:t>选择盛器</w:t>
            </w:r>
            <w:r>
              <w:rPr>
                <w:w w:val="11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防止带汤汁的不同口味的原</w:t>
            </w:r>
          </w:p>
          <w:p>
            <w:pPr>
              <w:pStyle w:val="4"/>
              <w:spacing w:line="269" w:lineRule="exact"/>
              <w:ind w:left="119"/>
              <w:rPr>
                <w:sz w:val="18"/>
              </w:rPr>
            </w:pPr>
            <w:r>
              <w:rPr>
                <w:w w:val="110"/>
                <w:sz w:val="21"/>
              </w:rPr>
              <w:t xml:space="preserve">料互相 </w:t>
            </w:r>
            <w:r>
              <w:rPr>
                <w:w w:val="125"/>
                <w:sz w:val="18"/>
              </w:rPr>
              <w:t>"</w:t>
            </w:r>
            <w:r>
              <w:rPr>
                <w:w w:val="110"/>
                <w:sz w:val="21"/>
              </w:rPr>
              <w:t>串味</w:t>
            </w:r>
            <w:r>
              <w:rPr>
                <w:w w:val="125"/>
                <w:sz w:val="18"/>
              </w:rPr>
              <w:t>"</w:t>
            </w:r>
          </w:p>
        </w:tc>
        <w:tc>
          <w:tcPr>
            <w:tcW w:w="249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3" w:line="278" w:lineRule="auto"/>
              <w:ind w:left="116" w:right="474"/>
              <w:rPr>
                <w:sz w:val="21"/>
              </w:rPr>
            </w:pPr>
            <w:r>
              <w:rPr>
                <w:sz w:val="21"/>
              </w:rPr>
              <w:t>顾客无投诉 25 分顾客投诉每次扣 5 分</w:t>
            </w:r>
          </w:p>
        </w:tc>
        <w:tc>
          <w:tcPr>
            <w:tcW w:w="43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22"/>
              </w:rPr>
            </w:pPr>
          </w:p>
          <w:p>
            <w:pPr>
              <w:pStyle w:val="4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4</w:t>
            </w:r>
          </w:p>
        </w:tc>
        <w:tc>
          <w:tcPr>
            <w:tcW w:w="16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22"/>
              </w:rPr>
            </w:pPr>
          </w:p>
          <w:p>
            <w:pPr>
              <w:pStyle w:val="4"/>
              <w:ind w:left="437"/>
              <w:rPr>
                <w:sz w:val="21"/>
              </w:rPr>
            </w:pPr>
            <w:r>
              <w:rPr>
                <w:sz w:val="21"/>
              </w:rPr>
              <w:t>仪容仪表</w:t>
            </w:r>
          </w:p>
        </w:tc>
        <w:tc>
          <w:tcPr>
            <w:tcW w:w="5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22"/>
              </w:rPr>
            </w:pPr>
          </w:p>
          <w:p>
            <w:pPr>
              <w:pStyle w:val="4"/>
              <w:ind w:left="127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210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31" w:line="278" w:lineRule="auto"/>
              <w:ind w:left="119" w:right="1"/>
              <w:rPr>
                <w:sz w:val="21"/>
              </w:rPr>
            </w:pPr>
            <w:r>
              <w:rPr>
                <w:w w:val="105"/>
                <w:sz w:val="21"/>
              </w:rPr>
              <w:t>工作时间着工装</w:t>
            </w:r>
            <w:r>
              <w:rPr>
                <w:w w:val="12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个人仪容仪表的得体</w:t>
            </w:r>
          </w:p>
        </w:tc>
        <w:tc>
          <w:tcPr>
            <w:tcW w:w="249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 w:line="278" w:lineRule="auto"/>
              <w:ind w:left="116" w:right="160"/>
              <w:rPr>
                <w:sz w:val="21"/>
              </w:rPr>
            </w:pPr>
            <w:r>
              <w:rPr>
                <w:spacing w:val="-8"/>
                <w:sz w:val="21"/>
              </w:rPr>
              <w:t xml:space="preserve">检查考核分数在 </w:t>
            </w:r>
            <w:r>
              <w:rPr>
                <w:sz w:val="21"/>
              </w:rPr>
              <w:t>90</w:t>
            </w:r>
            <w:r>
              <w:rPr>
                <w:spacing w:val="-19"/>
                <w:sz w:val="21"/>
              </w:rPr>
              <w:t xml:space="preserve"> 分以</w:t>
            </w:r>
            <w:r>
              <w:rPr>
                <w:spacing w:val="-37"/>
                <w:sz w:val="21"/>
              </w:rPr>
              <w:t xml:space="preserve">上 </w:t>
            </w:r>
            <w:r>
              <w:rPr>
                <w:sz w:val="21"/>
              </w:rPr>
              <w:t>10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spacing w:line="278" w:lineRule="auto"/>
              <w:ind w:left="116" w:right="160"/>
              <w:rPr>
                <w:sz w:val="21"/>
              </w:rPr>
            </w:pPr>
            <w:r>
              <w:rPr>
                <w:spacing w:val="-8"/>
                <w:sz w:val="21"/>
              </w:rPr>
              <w:t xml:space="preserve">检查考核分数在 </w:t>
            </w:r>
            <w:r>
              <w:rPr>
                <w:sz w:val="21"/>
              </w:rPr>
              <w:t>80</w:t>
            </w:r>
            <w:r>
              <w:rPr>
                <w:spacing w:val="-19"/>
                <w:sz w:val="21"/>
              </w:rPr>
              <w:t xml:space="preserve"> 以上5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spacing w:line="269" w:lineRule="exact"/>
              <w:ind w:left="116"/>
              <w:rPr>
                <w:sz w:val="21"/>
              </w:rPr>
            </w:pPr>
            <w:r>
              <w:rPr>
                <w:sz w:val="21"/>
              </w:rPr>
              <w:t>检查考核分数在 80 以下</w:t>
            </w:r>
          </w:p>
          <w:p>
            <w:pPr>
              <w:pStyle w:val="4"/>
              <w:spacing w:before="43"/>
              <w:ind w:left="116"/>
              <w:rPr>
                <w:sz w:val="21"/>
              </w:rPr>
            </w:pPr>
            <w:r>
              <w:rPr>
                <w:sz w:val="21"/>
              </w:rPr>
              <w:t>0 分</w:t>
            </w:r>
          </w:p>
        </w:tc>
        <w:tc>
          <w:tcPr>
            <w:tcW w:w="43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70"/>
              <w:ind w:left="697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加权合计</w:t>
            </w:r>
          </w:p>
        </w:tc>
        <w:tc>
          <w:tcPr>
            <w:tcW w:w="6487" w:type="dxa"/>
            <w:gridSpan w:val="1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583" w:type="dxa"/>
            <w:vMerge w:val="restart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8"/>
              <w:rPr>
                <w:sz w:val="18"/>
              </w:rPr>
            </w:pPr>
          </w:p>
          <w:p>
            <w:pPr>
              <w:pStyle w:val="4"/>
              <w:spacing w:line="278" w:lineRule="auto"/>
              <w:ind w:left="185" w:right="161"/>
              <w:jc w:val="both"/>
              <w:rPr>
                <w:sz w:val="21"/>
              </w:rPr>
            </w:pPr>
            <w:r>
              <w:rPr>
                <w:sz w:val="21"/>
              </w:rPr>
              <w:t>行为考核</w:t>
            </w: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68"/>
              <w:rPr>
                <w:sz w:val="21"/>
              </w:rPr>
            </w:pPr>
            <w:r>
              <w:rPr>
                <w:w w:val="100"/>
                <w:sz w:val="21"/>
              </w:rPr>
              <w:t>序</w:t>
            </w:r>
          </w:p>
          <w:p>
            <w:pPr>
              <w:pStyle w:val="4"/>
              <w:spacing w:before="43" w:line="264" w:lineRule="exact"/>
              <w:ind w:left="168"/>
              <w:rPr>
                <w:sz w:val="21"/>
              </w:rPr>
            </w:pPr>
            <w:r>
              <w:rPr>
                <w:w w:val="100"/>
                <w:sz w:val="21"/>
              </w:rPr>
              <w:t>号</w:t>
            </w:r>
          </w:p>
        </w:tc>
        <w:tc>
          <w:tcPr>
            <w:tcW w:w="111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8"/>
              <w:ind w:left="127" w:right="92"/>
              <w:jc w:val="center"/>
              <w:rPr>
                <w:sz w:val="21"/>
              </w:rPr>
            </w:pPr>
            <w:r>
              <w:rPr>
                <w:sz w:val="21"/>
              </w:rPr>
              <w:t>行为指标</w:t>
            </w:r>
          </w:p>
        </w:tc>
        <w:tc>
          <w:tcPr>
            <w:tcW w:w="5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91"/>
              <w:rPr>
                <w:sz w:val="21"/>
              </w:rPr>
            </w:pPr>
            <w:r>
              <w:rPr>
                <w:w w:val="100"/>
                <w:sz w:val="21"/>
              </w:rPr>
              <w:t>权</w:t>
            </w:r>
          </w:p>
          <w:p>
            <w:pPr>
              <w:pStyle w:val="4"/>
              <w:spacing w:before="43" w:line="264" w:lineRule="exact"/>
              <w:ind w:left="191"/>
              <w:rPr>
                <w:sz w:val="21"/>
              </w:rPr>
            </w:pPr>
            <w:r>
              <w:rPr>
                <w:w w:val="100"/>
                <w:sz w:val="21"/>
              </w:rPr>
              <w:t>重</w:t>
            </w:r>
          </w:p>
        </w:tc>
        <w:tc>
          <w:tcPr>
            <w:tcW w:w="3996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8"/>
              <w:ind w:left="1569" w:right="1532"/>
              <w:jc w:val="center"/>
              <w:rPr>
                <w:sz w:val="21"/>
              </w:rPr>
            </w:pPr>
            <w:r>
              <w:rPr>
                <w:sz w:val="21"/>
              </w:rPr>
              <w:t>指标说明</w:t>
            </w:r>
          </w:p>
        </w:tc>
        <w:tc>
          <w:tcPr>
            <w:tcW w:w="115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8"/>
              <w:ind w:left="184"/>
              <w:rPr>
                <w:sz w:val="21"/>
              </w:rPr>
            </w:pPr>
            <w:r>
              <w:rPr>
                <w:sz w:val="21"/>
              </w:rPr>
              <w:t>考核评分</w:t>
            </w:r>
          </w:p>
        </w:tc>
        <w:tc>
          <w:tcPr>
            <w:tcW w:w="43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56"/>
              <w:rPr>
                <w:sz w:val="21"/>
              </w:rPr>
            </w:pPr>
            <w:r>
              <w:rPr>
                <w:w w:val="100"/>
                <w:sz w:val="21"/>
              </w:rPr>
              <w:t>自</w:t>
            </w:r>
          </w:p>
          <w:p>
            <w:pPr>
              <w:pStyle w:val="4"/>
              <w:spacing w:before="43" w:line="264" w:lineRule="exact"/>
              <w:ind w:left="156"/>
              <w:rPr>
                <w:sz w:val="21"/>
              </w:rPr>
            </w:pPr>
            <w:r>
              <w:rPr>
                <w:w w:val="100"/>
                <w:sz w:val="21"/>
              </w:rPr>
              <w:t>评</w:t>
            </w:r>
          </w:p>
        </w:tc>
        <w:tc>
          <w:tcPr>
            <w:tcW w:w="45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56"/>
              <w:rPr>
                <w:sz w:val="21"/>
              </w:rPr>
            </w:pPr>
            <w:r>
              <w:rPr>
                <w:w w:val="100"/>
                <w:sz w:val="21"/>
              </w:rPr>
              <w:t>上</w:t>
            </w:r>
          </w:p>
          <w:p>
            <w:pPr>
              <w:pStyle w:val="4"/>
              <w:spacing w:before="43" w:line="264" w:lineRule="exact"/>
              <w:ind w:left="156"/>
              <w:rPr>
                <w:sz w:val="21"/>
              </w:rPr>
            </w:pPr>
            <w:r>
              <w:rPr>
                <w:w w:val="100"/>
                <w:sz w:val="21"/>
              </w:rPr>
              <w:t>级</w:t>
            </w:r>
          </w:p>
        </w:tc>
        <w:tc>
          <w:tcPr>
            <w:tcW w:w="4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spacing w:before="20"/>
              <w:ind w:left="138"/>
              <w:rPr>
                <w:sz w:val="21"/>
              </w:rPr>
            </w:pPr>
            <w:r>
              <w:rPr>
                <w:w w:val="100"/>
                <w:sz w:val="21"/>
              </w:rPr>
              <w:t>结</w:t>
            </w:r>
          </w:p>
          <w:p>
            <w:pPr>
              <w:pStyle w:val="4"/>
              <w:spacing w:before="43" w:line="264" w:lineRule="exact"/>
              <w:ind w:left="138"/>
              <w:rPr>
                <w:sz w:val="21"/>
              </w:rPr>
            </w:pPr>
            <w:r>
              <w:rPr>
                <w:w w:val="100"/>
                <w:sz w:val="21"/>
              </w:rPr>
              <w:t>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6" w:hRule="atLeast"/>
        </w:trPr>
        <w:tc>
          <w:tcPr>
            <w:tcW w:w="583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29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  <w:tc>
          <w:tcPr>
            <w:tcW w:w="1114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29"/>
              <w:ind w:left="127" w:right="92"/>
              <w:jc w:val="center"/>
              <w:rPr>
                <w:sz w:val="21"/>
              </w:rPr>
            </w:pPr>
            <w:r>
              <w:rPr>
                <w:sz w:val="21"/>
              </w:rPr>
              <w:t>主动性</w:t>
            </w:r>
          </w:p>
        </w:tc>
        <w:tc>
          <w:tcPr>
            <w:tcW w:w="576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2"/>
              </w:rPr>
            </w:pPr>
          </w:p>
          <w:p>
            <w:pPr>
              <w:pStyle w:val="4"/>
              <w:ind w:left="138"/>
              <w:rPr>
                <w:sz w:val="21"/>
              </w:rPr>
            </w:pPr>
            <w:r>
              <w:rPr>
                <w:sz w:val="21"/>
              </w:rPr>
              <w:t>25</w:t>
            </w:r>
          </w:p>
        </w:tc>
        <w:tc>
          <w:tcPr>
            <w:tcW w:w="3996" w:type="dxa"/>
            <w:gridSpan w:val="6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17" w:after="0" w:line="240" w:lineRule="auto"/>
              <w:ind w:left="277" w:right="0" w:hanging="159"/>
              <w:jc w:val="left"/>
              <w:rPr>
                <w:sz w:val="21"/>
              </w:rPr>
            </w:pPr>
            <w:r>
              <w:rPr>
                <w:spacing w:val="-21"/>
                <w:w w:val="110"/>
                <w:sz w:val="21"/>
              </w:rPr>
              <w:t>级</w:t>
            </w:r>
            <w:r>
              <w:rPr>
                <w:spacing w:val="-29"/>
                <w:w w:val="155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等候指示</w:t>
            </w:r>
          </w:p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43" w:after="0" w:line="240" w:lineRule="auto"/>
              <w:ind w:left="277" w:right="0" w:hanging="159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31"/>
                <w:w w:val="15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询问有何工作可给分配</w:t>
            </w:r>
          </w:p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43" w:after="0" w:line="240" w:lineRule="auto"/>
              <w:ind w:left="277" w:right="0" w:hanging="159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17"/>
                <w:w w:val="10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提出建议</w:t>
            </w:r>
            <w:r>
              <w:rPr>
                <w:spacing w:val="-11"/>
                <w:w w:val="10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然后再作有关行动</w:t>
            </w:r>
          </w:p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43" w:after="0" w:line="240" w:lineRule="auto"/>
              <w:ind w:left="277" w:right="0" w:hanging="159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17"/>
                <w:w w:val="10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行动</w:t>
            </w:r>
            <w:r>
              <w:rPr>
                <w:spacing w:val="-11"/>
                <w:w w:val="10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但例外情况下征求意见</w:t>
            </w:r>
          </w:p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43" w:after="0" w:line="240" w:lineRule="auto"/>
              <w:ind w:left="277" w:right="0" w:hanging="159"/>
              <w:jc w:val="left"/>
              <w:rPr>
                <w:sz w:val="21"/>
              </w:rPr>
            </w:pPr>
            <w:r>
              <w:rPr>
                <w:spacing w:val="-21"/>
                <w:w w:val="110"/>
                <w:sz w:val="21"/>
              </w:rPr>
              <w:t>级</w:t>
            </w:r>
            <w:r>
              <w:rPr>
                <w:spacing w:val="-35"/>
                <w:w w:val="155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单独行动</w:t>
            </w:r>
            <w:r>
              <w:rPr>
                <w:spacing w:val="-28"/>
                <w:w w:val="155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定时汇报结果</w:t>
            </w:r>
          </w:p>
        </w:tc>
        <w:tc>
          <w:tcPr>
            <w:tcW w:w="1151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4"/>
              <w:numPr>
                <w:ilvl w:val="0"/>
                <w:numId w:val="2"/>
              </w:numPr>
              <w:tabs>
                <w:tab w:val="left" w:pos="275"/>
              </w:tabs>
              <w:spacing w:before="17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5</w:t>
            </w:r>
            <w:r>
              <w:rPr>
                <w:spacing w:val="-26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2"/>
              </w:numPr>
              <w:tabs>
                <w:tab w:val="left" w:pos="275"/>
              </w:tabs>
              <w:spacing w:before="43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2"/>
              </w:numPr>
              <w:tabs>
                <w:tab w:val="left" w:pos="275"/>
              </w:tabs>
              <w:spacing w:before="43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15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2"/>
              </w:numPr>
              <w:tabs>
                <w:tab w:val="left" w:pos="275"/>
              </w:tabs>
              <w:spacing w:before="43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2"/>
              </w:numPr>
              <w:tabs>
                <w:tab w:val="left" w:pos="275"/>
              </w:tabs>
              <w:spacing w:before="43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25</w:t>
            </w:r>
            <w:r>
              <w:rPr>
                <w:spacing w:val="-27"/>
                <w:sz w:val="21"/>
              </w:rPr>
              <w:t xml:space="preserve"> 分</w:t>
            </w:r>
          </w:p>
        </w:tc>
        <w:tc>
          <w:tcPr>
            <w:tcW w:w="436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8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583" w:type="dxa"/>
            <w:vMerge w:val="restart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23" w:type="dxa"/>
            <w:gridSpan w:val="2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7"/>
              <w:rPr>
                <w:sz w:val="22"/>
              </w:rPr>
            </w:pPr>
          </w:p>
          <w:p>
            <w:pPr>
              <w:pStyle w:val="4"/>
              <w:spacing w:before="1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2</w:t>
            </w:r>
          </w:p>
        </w:tc>
        <w:tc>
          <w:tcPr>
            <w:tcW w:w="1113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7"/>
              <w:rPr>
                <w:sz w:val="22"/>
              </w:rPr>
            </w:pPr>
          </w:p>
          <w:p>
            <w:pPr>
              <w:pStyle w:val="4"/>
              <w:spacing w:before="1"/>
              <w:ind w:left="127" w:right="91"/>
              <w:jc w:val="center"/>
              <w:rPr>
                <w:sz w:val="21"/>
              </w:rPr>
            </w:pPr>
            <w:r>
              <w:rPr>
                <w:sz w:val="21"/>
              </w:rPr>
              <w:t>人际关系</w:t>
            </w:r>
          </w:p>
        </w:tc>
        <w:tc>
          <w:tcPr>
            <w:tcW w:w="575" w:type="dxa"/>
            <w:gridSpan w:val="2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7"/>
              <w:rPr>
                <w:sz w:val="22"/>
              </w:rPr>
            </w:pPr>
          </w:p>
          <w:p>
            <w:pPr>
              <w:pStyle w:val="4"/>
              <w:spacing w:before="1"/>
              <w:ind w:left="139"/>
              <w:rPr>
                <w:sz w:val="21"/>
              </w:rPr>
            </w:pPr>
            <w:r>
              <w:rPr>
                <w:sz w:val="21"/>
              </w:rPr>
              <w:t>25</w:t>
            </w:r>
          </w:p>
        </w:tc>
        <w:tc>
          <w:tcPr>
            <w:tcW w:w="3997" w:type="dxa"/>
            <w:gridSpan w:val="6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numPr>
                <w:ilvl w:val="0"/>
                <w:numId w:val="3"/>
              </w:numPr>
              <w:tabs>
                <w:tab w:val="left" w:pos="280"/>
              </w:tabs>
              <w:spacing w:before="20" w:after="0" w:line="240" w:lineRule="auto"/>
              <w:ind w:left="279" w:right="0" w:hanging="159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17"/>
                <w:w w:val="10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接受邀请</w:t>
            </w:r>
            <w:r>
              <w:rPr>
                <w:spacing w:val="-11"/>
                <w:w w:val="10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维持正常工作关系</w:t>
            </w:r>
          </w:p>
          <w:p>
            <w:pPr>
              <w:pStyle w:val="4"/>
              <w:numPr>
                <w:ilvl w:val="0"/>
                <w:numId w:val="3"/>
              </w:numPr>
              <w:tabs>
                <w:tab w:val="left" w:pos="280"/>
              </w:tabs>
              <w:spacing w:before="42" w:after="0" w:line="240" w:lineRule="auto"/>
              <w:ind w:left="279" w:right="0" w:hanging="159"/>
              <w:jc w:val="left"/>
              <w:rPr>
                <w:sz w:val="21"/>
              </w:rPr>
            </w:pPr>
            <w:r>
              <w:rPr>
                <w:spacing w:val="-21"/>
                <w:sz w:val="21"/>
              </w:rPr>
              <w:t>级</w:t>
            </w:r>
            <w:r>
              <w:rPr>
                <w:spacing w:val="24"/>
                <w:sz w:val="17"/>
              </w:rPr>
              <w:t xml:space="preserve">: </w:t>
            </w:r>
            <w:r>
              <w:rPr>
                <w:sz w:val="21"/>
              </w:rPr>
              <w:t>建立融洽关系讨论非工作事例</w:t>
            </w:r>
          </w:p>
          <w:p>
            <w:pPr>
              <w:pStyle w:val="4"/>
              <w:numPr>
                <w:ilvl w:val="0"/>
                <w:numId w:val="3"/>
              </w:numPr>
              <w:tabs>
                <w:tab w:val="left" w:pos="280"/>
              </w:tabs>
              <w:spacing w:before="43" w:after="0" w:line="240" w:lineRule="auto"/>
              <w:ind w:left="279" w:right="0" w:hanging="159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29"/>
                <w:w w:val="15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社会交往普遍发生</w:t>
            </w:r>
          </w:p>
          <w:p>
            <w:pPr>
              <w:pStyle w:val="4"/>
              <w:numPr>
                <w:ilvl w:val="0"/>
                <w:numId w:val="3"/>
              </w:numPr>
              <w:tabs>
                <w:tab w:val="left" w:pos="280"/>
              </w:tabs>
              <w:spacing w:before="43" w:after="0" w:line="240" w:lineRule="auto"/>
              <w:ind w:left="279" w:right="0" w:hanging="159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33"/>
                <w:w w:val="15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成为密友并能正当拓展业务</w:t>
            </w:r>
          </w:p>
          <w:p>
            <w:pPr>
              <w:pStyle w:val="4"/>
              <w:numPr>
                <w:ilvl w:val="0"/>
                <w:numId w:val="3"/>
              </w:numPr>
              <w:tabs>
                <w:tab w:val="left" w:pos="280"/>
              </w:tabs>
              <w:spacing w:before="2" w:after="0" w:line="310" w:lineRule="atLeast"/>
              <w:ind w:left="121" w:right="131" w:firstLine="0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44"/>
                <w:w w:val="13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亲和力强</w:t>
            </w:r>
            <w:r>
              <w:rPr>
                <w:spacing w:val="-39"/>
                <w:w w:val="13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感染不同层次社会伙伴成为战略合作方</w:t>
            </w:r>
          </w:p>
        </w:tc>
        <w:tc>
          <w:tcPr>
            <w:tcW w:w="1190" w:type="dxa"/>
            <w:gridSpan w:val="4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numPr>
                <w:ilvl w:val="0"/>
                <w:numId w:val="4"/>
              </w:numPr>
              <w:tabs>
                <w:tab w:val="left" w:pos="276"/>
              </w:tabs>
              <w:spacing w:before="178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5</w:t>
            </w:r>
            <w:r>
              <w:rPr>
                <w:spacing w:val="-26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4"/>
              </w:numPr>
              <w:tabs>
                <w:tab w:val="left" w:pos="276"/>
              </w:tabs>
              <w:spacing w:before="43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4"/>
              </w:numPr>
              <w:tabs>
                <w:tab w:val="left" w:pos="276"/>
              </w:tabs>
              <w:spacing w:before="43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15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4"/>
              </w:numPr>
              <w:tabs>
                <w:tab w:val="left" w:pos="276"/>
              </w:tabs>
              <w:spacing w:before="43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4"/>
              </w:numPr>
              <w:tabs>
                <w:tab w:val="left" w:pos="276"/>
              </w:tabs>
              <w:spacing w:before="43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25</w:t>
            </w:r>
            <w:r>
              <w:rPr>
                <w:spacing w:val="-27"/>
                <w:sz w:val="21"/>
              </w:rPr>
              <w:t xml:space="preserve"> 分</w:t>
            </w:r>
          </w:p>
        </w:tc>
        <w:tc>
          <w:tcPr>
            <w:tcW w:w="427" w:type="dxa"/>
            <w:gridSpan w:val="2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1" w:type="dxa"/>
            <w:gridSpan w:val="2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34" w:type="dxa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31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3</w:t>
            </w:r>
          </w:p>
        </w:tc>
        <w:tc>
          <w:tcPr>
            <w:tcW w:w="11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31"/>
              <w:ind w:left="127" w:right="91"/>
              <w:jc w:val="center"/>
              <w:rPr>
                <w:sz w:val="21"/>
              </w:rPr>
            </w:pPr>
            <w:r>
              <w:rPr>
                <w:sz w:val="21"/>
              </w:rPr>
              <w:t>承担责任</w:t>
            </w:r>
          </w:p>
        </w:tc>
        <w:tc>
          <w:tcPr>
            <w:tcW w:w="5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31"/>
              <w:ind w:left="139"/>
              <w:rPr>
                <w:sz w:val="21"/>
              </w:rPr>
            </w:pPr>
            <w:r>
              <w:rPr>
                <w:spacing w:val="-1"/>
                <w:sz w:val="21"/>
              </w:rPr>
              <w:t xml:space="preserve">25 </w:t>
            </w:r>
            <w:r>
              <w:rPr>
                <w:spacing w:val="-1"/>
                <w:w w:val="100"/>
                <w:sz w:val="21"/>
              </w:rPr>
              <w:drawing>
                <wp:inline distT="0" distB="0" distL="0" distR="0">
                  <wp:extent cx="62865" cy="93980"/>
                  <wp:effectExtent l="0" t="0" r="13335" b="1270"/>
                  <wp:docPr id="3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2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" cy="94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numPr>
                <w:ilvl w:val="0"/>
                <w:numId w:val="5"/>
              </w:numPr>
              <w:tabs>
                <w:tab w:val="left" w:pos="280"/>
              </w:tabs>
              <w:spacing w:before="20" w:after="0" w:line="240" w:lineRule="auto"/>
              <w:ind w:left="279" w:right="0" w:hanging="159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14"/>
                <w:w w:val="10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承认结果</w:t>
            </w:r>
            <w:r>
              <w:rPr>
                <w:spacing w:val="-8"/>
                <w:w w:val="10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而不是强调愿望</w:t>
            </w:r>
          </w:p>
          <w:p>
            <w:pPr>
              <w:pStyle w:val="4"/>
              <w:numPr>
                <w:ilvl w:val="0"/>
                <w:numId w:val="5"/>
              </w:numPr>
              <w:tabs>
                <w:tab w:val="left" w:pos="280"/>
              </w:tabs>
              <w:spacing w:before="43" w:after="0" w:line="240" w:lineRule="auto"/>
              <w:ind w:left="279" w:right="0" w:hanging="159"/>
              <w:jc w:val="left"/>
              <w:rPr>
                <w:sz w:val="21"/>
              </w:rPr>
            </w:pPr>
            <w:r>
              <w:rPr>
                <w:spacing w:val="-21"/>
                <w:w w:val="110"/>
                <w:sz w:val="21"/>
              </w:rPr>
              <w:t>级</w:t>
            </w:r>
            <w:r>
              <w:rPr>
                <w:spacing w:val="-42"/>
                <w:w w:val="130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承担责任</w:t>
            </w:r>
            <w:r>
              <w:rPr>
                <w:spacing w:val="-37"/>
                <w:w w:val="130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不推卸</w:t>
            </w:r>
            <w:r>
              <w:rPr>
                <w:spacing w:val="-36"/>
                <w:w w:val="130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不指责</w:t>
            </w:r>
          </w:p>
          <w:p>
            <w:pPr>
              <w:pStyle w:val="4"/>
              <w:numPr>
                <w:ilvl w:val="0"/>
                <w:numId w:val="5"/>
              </w:numPr>
              <w:tabs>
                <w:tab w:val="left" w:pos="280"/>
              </w:tabs>
              <w:spacing w:before="43" w:after="0" w:line="240" w:lineRule="auto"/>
              <w:ind w:left="279" w:right="0" w:hanging="159"/>
              <w:jc w:val="left"/>
              <w:rPr>
                <w:sz w:val="21"/>
              </w:rPr>
            </w:pPr>
            <w:r>
              <w:rPr>
                <w:spacing w:val="-21"/>
                <w:w w:val="110"/>
                <w:sz w:val="21"/>
              </w:rPr>
              <w:t>级</w:t>
            </w:r>
            <w:r>
              <w:rPr>
                <w:spacing w:val="-41"/>
                <w:w w:val="155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着手解决问题</w:t>
            </w:r>
            <w:r>
              <w:rPr>
                <w:spacing w:val="-35"/>
                <w:w w:val="155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减少业务流程</w:t>
            </w:r>
          </w:p>
          <w:p>
            <w:pPr>
              <w:pStyle w:val="4"/>
              <w:numPr>
                <w:ilvl w:val="0"/>
                <w:numId w:val="5"/>
              </w:numPr>
              <w:tabs>
                <w:tab w:val="left" w:pos="280"/>
              </w:tabs>
              <w:spacing w:before="43" w:after="0" w:line="240" w:lineRule="auto"/>
              <w:ind w:left="279" w:right="0" w:hanging="159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11"/>
                <w:w w:val="10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举一反三</w:t>
            </w:r>
            <w:r>
              <w:rPr>
                <w:spacing w:val="-5"/>
                <w:w w:val="10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改进业务流程</w:t>
            </w:r>
          </w:p>
          <w:p>
            <w:pPr>
              <w:pStyle w:val="4"/>
              <w:numPr>
                <w:ilvl w:val="0"/>
                <w:numId w:val="5"/>
              </w:numPr>
              <w:tabs>
                <w:tab w:val="left" w:pos="280"/>
              </w:tabs>
              <w:spacing w:before="43" w:after="0" w:line="240" w:lineRule="auto"/>
              <w:ind w:left="279" w:right="0" w:hanging="159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11"/>
                <w:w w:val="10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做事有预见</w:t>
            </w:r>
            <w:r>
              <w:rPr>
                <w:spacing w:val="-5"/>
                <w:w w:val="10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有防误设计</w:t>
            </w:r>
          </w:p>
        </w:tc>
        <w:tc>
          <w:tcPr>
            <w:tcW w:w="11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numPr>
                <w:ilvl w:val="0"/>
                <w:numId w:val="6"/>
              </w:numPr>
              <w:tabs>
                <w:tab w:val="left" w:pos="276"/>
              </w:tabs>
              <w:spacing w:before="20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5</w:t>
            </w:r>
            <w:r>
              <w:rPr>
                <w:spacing w:val="-26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6"/>
              </w:numPr>
              <w:tabs>
                <w:tab w:val="left" w:pos="276"/>
              </w:tabs>
              <w:spacing w:before="43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6"/>
              </w:numPr>
              <w:tabs>
                <w:tab w:val="left" w:pos="276"/>
              </w:tabs>
              <w:spacing w:before="43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15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6"/>
              </w:numPr>
              <w:tabs>
                <w:tab w:val="left" w:pos="276"/>
              </w:tabs>
              <w:spacing w:before="43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6"/>
              </w:numPr>
              <w:tabs>
                <w:tab w:val="left" w:pos="276"/>
              </w:tabs>
              <w:spacing w:before="43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25</w:t>
            </w:r>
            <w:r>
              <w:rPr>
                <w:spacing w:val="-27"/>
                <w:sz w:val="21"/>
              </w:rPr>
              <w:t xml:space="preserve"> 分</w:t>
            </w:r>
          </w:p>
        </w:tc>
        <w:tc>
          <w:tcPr>
            <w:tcW w:w="4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9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45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4</w:t>
            </w:r>
          </w:p>
        </w:tc>
        <w:tc>
          <w:tcPr>
            <w:tcW w:w="11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45"/>
              <w:ind w:left="127" w:right="91"/>
              <w:jc w:val="center"/>
              <w:rPr>
                <w:sz w:val="21"/>
              </w:rPr>
            </w:pPr>
            <w:r>
              <w:rPr>
                <w:sz w:val="21"/>
              </w:rPr>
              <w:t>团队合作</w:t>
            </w:r>
          </w:p>
        </w:tc>
        <w:tc>
          <w:tcPr>
            <w:tcW w:w="5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45"/>
              <w:ind w:left="139"/>
              <w:rPr>
                <w:sz w:val="21"/>
              </w:rPr>
            </w:pPr>
            <w:r>
              <w:rPr>
                <w:spacing w:val="-1"/>
                <w:sz w:val="21"/>
              </w:rPr>
              <w:t xml:space="preserve">25 </w:t>
            </w:r>
            <w:r>
              <w:rPr>
                <w:spacing w:val="-1"/>
                <w:w w:val="100"/>
                <w:sz w:val="21"/>
              </w:rPr>
              <w:drawing>
                <wp:inline distT="0" distB="0" distL="0" distR="0">
                  <wp:extent cx="62865" cy="94615"/>
                  <wp:effectExtent l="0" t="0" r="13335" b="635"/>
                  <wp:docPr id="3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2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99" cy="95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numPr>
                <w:ilvl w:val="0"/>
                <w:numId w:val="7"/>
              </w:numPr>
              <w:tabs>
                <w:tab w:val="left" w:pos="331"/>
              </w:tabs>
              <w:spacing w:before="20" w:after="0" w:line="278" w:lineRule="auto"/>
              <w:ind w:left="121" w:right="79" w:firstLine="0"/>
              <w:jc w:val="left"/>
              <w:rPr>
                <w:sz w:val="21"/>
              </w:rPr>
            </w:pPr>
            <w:r>
              <w:rPr>
                <w:spacing w:val="-21"/>
                <w:w w:val="110"/>
                <w:sz w:val="21"/>
              </w:rPr>
              <w:t>级</w:t>
            </w:r>
            <w:r>
              <w:rPr>
                <w:spacing w:val="-34"/>
                <w:w w:val="110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尊重他人</w:t>
            </w:r>
            <w:r>
              <w:rPr>
                <w:spacing w:val="-30"/>
                <w:w w:val="110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接纳不同意见</w:t>
            </w:r>
            <w:r>
              <w:rPr>
                <w:spacing w:val="-30"/>
                <w:w w:val="110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合理和包容</w:t>
            </w:r>
          </w:p>
          <w:p>
            <w:pPr>
              <w:pStyle w:val="4"/>
              <w:numPr>
                <w:ilvl w:val="0"/>
                <w:numId w:val="7"/>
              </w:numPr>
              <w:tabs>
                <w:tab w:val="left" w:pos="331"/>
              </w:tabs>
              <w:spacing w:before="0" w:after="0" w:line="278" w:lineRule="auto"/>
              <w:ind w:left="121" w:right="80" w:firstLine="0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44"/>
                <w:w w:val="13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直言</w:t>
            </w:r>
            <w:r>
              <w:rPr>
                <w:spacing w:val="-39"/>
                <w:w w:val="13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分享他们的观点和信息使团队前进</w:t>
            </w:r>
          </w:p>
          <w:p>
            <w:pPr>
              <w:pStyle w:val="4"/>
              <w:numPr>
                <w:ilvl w:val="0"/>
                <w:numId w:val="7"/>
              </w:numPr>
              <w:tabs>
                <w:tab w:val="left" w:pos="331"/>
              </w:tabs>
              <w:spacing w:before="0" w:after="0" w:line="278" w:lineRule="auto"/>
              <w:ind w:left="121" w:right="79" w:firstLine="0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44"/>
                <w:w w:val="13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支持团队领导者的决定</w:t>
            </w:r>
            <w:r>
              <w:rPr>
                <w:spacing w:val="-39"/>
                <w:w w:val="13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即使自己有不同意见</w:t>
            </w:r>
          </w:p>
          <w:p>
            <w:pPr>
              <w:pStyle w:val="4"/>
              <w:numPr>
                <w:ilvl w:val="0"/>
                <w:numId w:val="7"/>
              </w:numPr>
              <w:tabs>
                <w:tab w:val="left" w:pos="331"/>
              </w:tabs>
              <w:spacing w:before="0" w:after="0" w:line="278" w:lineRule="auto"/>
              <w:ind w:left="121" w:right="80" w:firstLine="0"/>
              <w:jc w:val="left"/>
              <w:rPr>
                <w:sz w:val="21"/>
              </w:rPr>
            </w:pPr>
            <w:r>
              <w:rPr>
                <w:spacing w:val="-21"/>
                <w:sz w:val="21"/>
              </w:rPr>
              <w:t>级</w:t>
            </w:r>
            <w:r>
              <w:rPr>
                <w:spacing w:val="19"/>
                <w:sz w:val="17"/>
              </w:rPr>
              <w:t xml:space="preserve">: </w:t>
            </w:r>
            <w:r>
              <w:rPr>
                <w:sz w:val="21"/>
              </w:rPr>
              <w:t>愿意提供即使是不属自己日常工作</w:t>
            </w:r>
            <w:r>
              <w:rPr>
                <w:w w:val="105"/>
                <w:sz w:val="21"/>
              </w:rPr>
              <w:t>职责范围的帮助</w:t>
            </w:r>
          </w:p>
          <w:p>
            <w:pPr>
              <w:pStyle w:val="4"/>
              <w:numPr>
                <w:ilvl w:val="0"/>
                <w:numId w:val="7"/>
              </w:numPr>
              <w:tabs>
                <w:tab w:val="left" w:pos="331"/>
              </w:tabs>
              <w:spacing w:before="0" w:after="0" w:line="269" w:lineRule="exact"/>
              <w:ind w:left="330" w:right="0" w:hanging="210"/>
              <w:jc w:val="left"/>
              <w:rPr>
                <w:sz w:val="21"/>
              </w:rPr>
            </w:pPr>
            <w:r>
              <w:rPr>
                <w:spacing w:val="-21"/>
                <w:sz w:val="21"/>
              </w:rPr>
              <w:t>级</w:t>
            </w:r>
            <w:r>
              <w:rPr>
                <w:spacing w:val="8"/>
                <w:sz w:val="17"/>
              </w:rPr>
              <w:t xml:space="preserve">: </w:t>
            </w:r>
            <w:r>
              <w:rPr>
                <w:sz w:val="21"/>
              </w:rPr>
              <w:t>跨边界建立关系以发展非正式及正</w:t>
            </w:r>
          </w:p>
          <w:p>
            <w:pPr>
              <w:pStyle w:val="4"/>
              <w:spacing w:before="42"/>
              <w:ind w:left="121"/>
              <w:rPr>
                <w:sz w:val="21"/>
              </w:rPr>
            </w:pPr>
            <w:r>
              <w:rPr>
                <w:sz w:val="21"/>
              </w:rPr>
              <w:t>式工作网络</w:t>
            </w:r>
          </w:p>
        </w:tc>
        <w:tc>
          <w:tcPr>
            <w:tcW w:w="11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8"/>
              <w:rPr>
                <w:sz w:val="22"/>
              </w:rPr>
            </w:pPr>
          </w:p>
          <w:p>
            <w:pPr>
              <w:pStyle w:val="4"/>
              <w:numPr>
                <w:ilvl w:val="0"/>
                <w:numId w:val="8"/>
              </w:numPr>
              <w:tabs>
                <w:tab w:val="left" w:pos="276"/>
              </w:tabs>
              <w:spacing w:before="0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5</w:t>
            </w:r>
            <w:r>
              <w:rPr>
                <w:spacing w:val="-26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8"/>
              </w:numPr>
              <w:tabs>
                <w:tab w:val="left" w:pos="276"/>
              </w:tabs>
              <w:spacing w:before="43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8"/>
              </w:numPr>
              <w:tabs>
                <w:tab w:val="left" w:pos="276"/>
              </w:tabs>
              <w:spacing w:before="43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15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8"/>
              </w:numPr>
              <w:tabs>
                <w:tab w:val="left" w:pos="276"/>
              </w:tabs>
              <w:spacing w:before="43" w:after="0" w:line="240" w:lineRule="auto"/>
              <w:ind w:left="275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8"/>
              </w:numPr>
              <w:tabs>
                <w:tab w:val="left" w:pos="318"/>
              </w:tabs>
              <w:spacing w:before="43" w:after="0" w:line="240" w:lineRule="auto"/>
              <w:ind w:left="317" w:right="0" w:hanging="159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25</w:t>
            </w:r>
            <w:r>
              <w:rPr>
                <w:spacing w:val="-27"/>
                <w:sz w:val="21"/>
              </w:rPr>
              <w:t xml:space="preserve"> 分</w:t>
            </w:r>
          </w:p>
        </w:tc>
        <w:tc>
          <w:tcPr>
            <w:tcW w:w="4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46"/>
              <w:ind w:left="697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加权合计</w:t>
            </w:r>
          </w:p>
        </w:tc>
        <w:tc>
          <w:tcPr>
            <w:tcW w:w="6489" w:type="dxa"/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8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5"/>
              <w:ind w:left="185"/>
              <w:rPr>
                <w:sz w:val="21"/>
              </w:rPr>
            </w:pPr>
            <w:r>
              <w:rPr>
                <w:w w:val="100"/>
                <w:sz w:val="21"/>
              </w:rPr>
              <w:t>总</w:t>
            </w:r>
          </w:p>
          <w:p>
            <w:pPr>
              <w:pStyle w:val="4"/>
              <w:spacing w:before="43"/>
              <w:ind w:left="185"/>
              <w:rPr>
                <w:sz w:val="21"/>
              </w:rPr>
            </w:pPr>
            <w:r>
              <w:rPr>
                <w:w w:val="100"/>
                <w:sz w:val="21"/>
              </w:rPr>
              <w:t>分</w:t>
            </w:r>
          </w:p>
        </w:tc>
        <w:tc>
          <w:tcPr>
            <w:tcW w:w="221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</w:tcPr>
          <w:p>
            <w:pPr>
              <w:pStyle w:val="4"/>
              <w:spacing w:before="178"/>
              <w:ind w:left="119"/>
              <w:rPr>
                <w:sz w:val="21"/>
              </w:rPr>
            </w:pPr>
            <w:r>
              <w:rPr>
                <w:sz w:val="21"/>
              </w:rPr>
              <w:t>总分=业绩考核得分×</w:t>
            </w:r>
          </w:p>
        </w:tc>
        <w:tc>
          <w:tcPr>
            <w:tcW w:w="1942" w:type="dxa"/>
            <w:gridSpan w:val="4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</w:tcPr>
          <w:p>
            <w:pPr>
              <w:pStyle w:val="4"/>
              <w:spacing w:before="178"/>
              <w:ind w:left="121"/>
              <w:rPr>
                <w:sz w:val="21"/>
              </w:rPr>
            </w:pPr>
            <w:r>
              <w:drawing>
                <wp:inline distT="0" distB="0" distL="0" distR="0">
                  <wp:extent cx="62865" cy="94615"/>
                  <wp:effectExtent l="0" t="0" r="13335" b="635"/>
                  <wp:docPr id="3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2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99" cy="95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</w:rPr>
              <w:t>+行为考核得分×</w:t>
            </w:r>
          </w:p>
        </w:tc>
        <w:tc>
          <w:tcPr>
            <w:tcW w:w="2055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</w:tcPr>
          <w:p>
            <w:pPr>
              <w:pStyle w:val="4"/>
              <w:spacing w:before="178"/>
              <w:ind w:left="69"/>
              <w:rPr>
                <w:sz w:val="21"/>
              </w:rPr>
            </w:pPr>
            <w:r>
              <w:drawing>
                <wp:inline distT="0" distB="0" distL="0" distR="0">
                  <wp:extent cx="62865" cy="94615"/>
                  <wp:effectExtent l="0" t="0" r="13335" b="635"/>
                  <wp:docPr id="3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2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99" cy="95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"/>
                <w:w w:val="100"/>
                <w:sz w:val="21"/>
              </w:rPr>
              <w:t>=</w:t>
            </w:r>
          </w:p>
        </w:tc>
        <w:tc>
          <w:tcPr>
            <w:tcW w:w="622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8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868" w:type="dxa"/>
            <w:gridSpan w:val="4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34" w:type="dxa"/>
            <w:tcBorders>
              <w:top w:val="single" w:color="000000" w:sz="6" w:space="0"/>
              <w:left w:val="nil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583" w:type="dxa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 w:line="278" w:lineRule="auto"/>
              <w:ind w:left="185" w:right="161"/>
              <w:rPr>
                <w:sz w:val="21"/>
              </w:rPr>
            </w:pPr>
            <w:r>
              <w:rPr>
                <w:sz w:val="21"/>
              </w:rPr>
              <w:t>考核</w:t>
            </w:r>
          </w:p>
          <w:p>
            <w:pPr>
              <w:pStyle w:val="4"/>
              <w:spacing w:line="269" w:lineRule="exact"/>
              <w:ind w:left="185"/>
              <w:rPr>
                <w:sz w:val="21"/>
              </w:rPr>
            </w:pPr>
            <w:r>
              <w:rPr>
                <w:w w:val="100"/>
                <w:sz w:val="21"/>
              </w:rPr>
              <w:t>人</w:t>
            </w:r>
          </w:p>
        </w:tc>
        <w:tc>
          <w:tcPr>
            <w:tcW w:w="2211" w:type="dxa"/>
            <w:gridSpan w:val="5"/>
            <w:tcBorders>
              <w:top w:val="single" w:color="000000" w:sz="6" w:space="0"/>
              <w:left w:val="single" w:color="000000" w:sz="6" w:space="0"/>
              <w:right w:val="nil"/>
            </w:tcBorders>
          </w:tcPr>
          <w:p>
            <w:pPr>
              <w:pStyle w:val="4"/>
              <w:spacing w:before="173"/>
              <w:ind w:left="539"/>
              <w:rPr>
                <w:sz w:val="17"/>
              </w:rPr>
            </w:pPr>
            <w:r>
              <w:rPr>
                <w:w w:val="110"/>
                <w:sz w:val="21"/>
              </w:rPr>
              <w:t>签字</w:t>
            </w:r>
            <w:r>
              <w:rPr>
                <w:w w:val="155"/>
                <w:sz w:val="17"/>
              </w:rPr>
              <w:t>:</w:t>
            </w:r>
          </w:p>
        </w:tc>
        <w:tc>
          <w:tcPr>
            <w:tcW w:w="1942" w:type="dxa"/>
            <w:gridSpan w:val="4"/>
            <w:tcBorders>
              <w:top w:val="single" w:color="000000" w:sz="6" w:space="0"/>
              <w:left w:val="nil"/>
              <w:right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6" w:space="0"/>
              <w:left w:val="nil"/>
              <w:right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622" w:type="dxa"/>
            <w:gridSpan w:val="2"/>
            <w:tcBorders>
              <w:top w:val="single" w:color="000000" w:sz="6" w:space="0"/>
              <w:left w:val="nil"/>
              <w:right w:val="nil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1"/>
              <w:rPr>
                <w:sz w:val="17"/>
              </w:rPr>
            </w:pPr>
          </w:p>
          <w:p>
            <w:pPr>
              <w:pStyle w:val="4"/>
              <w:ind w:left="219"/>
              <w:rPr>
                <w:sz w:val="21"/>
              </w:rPr>
            </w:pPr>
            <w:r>
              <w:rPr>
                <w:w w:val="100"/>
                <w:sz w:val="21"/>
              </w:rPr>
              <w:t>年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  <w:left w:val="nil"/>
              <w:right w:val="nil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8"/>
              <w:rPr>
                <w:sz w:val="18"/>
              </w:rPr>
            </w:pPr>
          </w:p>
          <w:p>
            <w:pPr>
              <w:pStyle w:val="4"/>
              <w:spacing w:before="1"/>
              <w:ind w:left="227"/>
              <w:rPr>
                <w:sz w:val="20"/>
              </w:rPr>
            </w:pPr>
            <w:r>
              <w:rPr>
                <w:w w:val="100"/>
                <w:sz w:val="20"/>
              </w:rPr>
              <w:t>月</w:t>
            </w:r>
          </w:p>
        </w:tc>
        <w:tc>
          <w:tcPr>
            <w:tcW w:w="868" w:type="dxa"/>
            <w:gridSpan w:val="4"/>
            <w:tcBorders>
              <w:top w:val="single" w:color="000000" w:sz="6" w:space="0"/>
              <w:left w:val="nil"/>
              <w:right w:val="nil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1"/>
              <w:rPr>
                <w:sz w:val="17"/>
              </w:rPr>
            </w:pPr>
          </w:p>
          <w:p>
            <w:pPr>
              <w:pStyle w:val="4"/>
              <w:ind w:right="77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日</w:t>
            </w:r>
          </w:p>
        </w:tc>
        <w:tc>
          <w:tcPr>
            <w:tcW w:w="434" w:type="dxa"/>
            <w:tcBorders>
              <w:top w:val="single" w:color="000000" w:sz="6" w:space="0"/>
              <w:left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"/>
      <w:lvlJc w:val="left"/>
      <w:pPr>
        <w:ind w:left="279" w:hanging="158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650" w:hanging="15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020" w:hanging="15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390" w:hanging="15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1760" w:hanging="15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2131" w:hanging="15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2501" w:hanging="15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871" w:hanging="15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3241" w:hanging="158"/>
      </w:pPr>
      <w:rPr>
        <w:rFonts w:hint="default"/>
        <w:lang w:val="en-US" w:eastAsia="zh-CN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"/>
      <w:lvlJc w:val="left"/>
      <w:pPr>
        <w:ind w:left="275" w:hanging="158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369" w:hanging="15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459" w:hanging="15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548" w:hanging="15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638" w:hanging="15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727" w:hanging="15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817" w:hanging="15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906" w:hanging="15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996" w:hanging="158"/>
      </w:pPr>
      <w:rPr>
        <w:rFonts w:hint="default"/>
        <w:lang w:val="en-US" w:eastAsia="zh-CN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"/>
      <w:lvlJc w:val="left"/>
      <w:pPr>
        <w:ind w:left="274" w:hanging="158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365" w:hanging="15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451" w:hanging="15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536" w:hanging="15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622" w:hanging="15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708" w:hanging="15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793" w:hanging="15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879" w:hanging="15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964" w:hanging="158"/>
      </w:pPr>
      <w:rPr>
        <w:rFonts w:hint="default"/>
        <w:lang w:val="en-US" w:eastAsia="zh-CN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277" w:hanging="158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650" w:hanging="15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020" w:hanging="15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390" w:hanging="15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1760" w:hanging="15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2130" w:hanging="15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2500" w:hanging="15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870" w:hanging="15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3240" w:hanging="158"/>
      </w:pPr>
      <w:rPr>
        <w:rFonts w:hint="default"/>
        <w:lang w:val="en-US" w:eastAsia="zh-CN" w:bidi="ar-SA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%1"/>
      <w:lvlJc w:val="left"/>
      <w:pPr>
        <w:ind w:left="275" w:hanging="158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369" w:hanging="15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459" w:hanging="15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548" w:hanging="15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638" w:hanging="15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727" w:hanging="15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817" w:hanging="15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906" w:hanging="15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996" w:hanging="158"/>
      </w:pPr>
      <w:rPr>
        <w:rFonts w:hint="default"/>
        <w:lang w:val="en-US" w:eastAsia="zh-CN" w:bidi="ar-SA"/>
      </w:rPr>
    </w:lvl>
  </w:abstractNum>
  <w:abstractNum w:abstractNumId="5">
    <w:nsid w:val="25B654F3"/>
    <w:multiLevelType w:val="multilevel"/>
    <w:tmpl w:val="25B654F3"/>
    <w:lvl w:ilvl="0" w:tentative="0">
      <w:start w:val="1"/>
      <w:numFmt w:val="decimal"/>
      <w:lvlText w:val="%1"/>
      <w:lvlJc w:val="left"/>
      <w:pPr>
        <w:ind w:left="121" w:hanging="209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506" w:hanging="209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892" w:hanging="209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278" w:hanging="209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1664" w:hanging="209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2051" w:hanging="209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2437" w:hanging="209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823" w:hanging="209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3209" w:hanging="209"/>
      </w:pPr>
      <w:rPr>
        <w:rFonts w:hint="default"/>
        <w:lang w:val="en-US" w:eastAsia="zh-CN" w:bidi="ar-SA"/>
      </w:rPr>
    </w:lvl>
  </w:abstractNum>
  <w:abstractNum w:abstractNumId="6">
    <w:nsid w:val="59ADCABA"/>
    <w:multiLevelType w:val="multilevel"/>
    <w:tmpl w:val="59ADCABA"/>
    <w:lvl w:ilvl="0" w:tentative="0">
      <w:start w:val="1"/>
      <w:numFmt w:val="decimal"/>
      <w:lvlText w:val="%1"/>
      <w:lvlJc w:val="left"/>
      <w:pPr>
        <w:ind w:left="279" w:hanging="158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650" w:hanging="15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020" w:hanging="15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390" w:hanging="15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1760" w:hanging="15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2131" w:hanging="15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2501" w:hanging="15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871" w:hanging="15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3241" w:hanging="158"/>
      </w:pPr>
      <w:rPr>
        <w:rFonts w:hint="default"/>
        <w:lang w:val="en-US" w:eastAsia="zh-CN" w:bidi="ar-SA"/>
      </w:rPr>
    </w:lvl>
  </w:abstractNum>
  <w:abstractNum w:abstractNumId="7">
    <w:nsid w:val="72183CF9"/>
    <w:multiLevelType w:val="multilevel"/>
    <w:tmpl w:val="72183CF9"/>
    <w:lvl w:ilvl="0" w:tentative="0">
      <w:start w:val="1"/>
      <w:numFmt w:val="decimal"/>
      <w:lvlText w:val="%1"/>
      <w:lvlJc w:val="left"/>
      <w:pPr>
        <w:ind w:left="275" w:hanging="158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369" w:hanging="15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459" w:hanging="15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548" w:hanging="15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638" w:hanging="15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727" w:hanging="15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817" w:hanging="15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906" w:hanging="15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996" w:hanging="158"/>
      </w:pPr>
      <w:rPr>
        <w:rFonts w:hint="default"/>
        <w:lang w:val="en-US" w:eastAsia="zh-CN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4414A"/>
    <w:rsid w:val="54E4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黑体" w:hAnsi="黑体" w:eastAsia="黑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2020-10-03T02:23:00Z</dcterms:created>
  <dc:creator>餐饮人周明</dc:creator>
  <cp:lastModifiedBy>餐饮人周明</cp:lastModifiedBy>
  <dcterms:modified xsi:type="dcterms:W3CDTF">2020-10-03T02:24:54Z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